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15" w:rsidRDefault="0069086E">
      <w:pPr>
        <w:spacing w:after="120"/>
        <w:jc w:val="center"/>
        <w:rPr>
          <w:rFonts w:eastAsia="標楷體"/>
          <w:sz w:val="40"/>
        </w:rPr>
      </w:pPr>
      <w:bookmarkStart w:id="0" w:name="_GoBack"/>
      <w:bookmarkEnd w:id="0"/>
      <w:r>
        <w:rPr>
          <w:rFonts w:eastAsia="標楷體"/>
          <w:sz w:val="40"/>
        </w:rPr>
        <w:t>國立陽明交通大學校務會議</w:t>
      </w:r>
    </w:p>
    <w:p w:rsidR="00284715" w:rsidRDefault="0069086E">
      <w:pPr>
        <w:spacing w:after="120"/>
        <w:jc w:val="center"/>
        <w:rPr>
          <w:rFonts w:eastAsia="標楷體"/>
          <w:sz w:val="40"/>
        </w:rPr>
      </w:pPr>
      <w:r>
        <w:rPr>
          <w:rFonts w:eastAsia="標楷體"/>
          <w:sz w:val="40"/>
        </w:rPr>
        <w:t>提案單</w:t>
      </w:r>
    </w:p>
    <w:p w:rsidR="00284715" w:rsidRDefault="0069086E">
      <w:pPr>
        <w:spacing w:before="240" w:line="240" w:lineRule="atLeast"/>
        <w:rPr>
          <w:rFonts w:eastAsia="標楷體"/>
          <w:sz w:val="28"/>
        </w:rPr>
      </w:pPr>
      <w:r>
        <w:rPr>
          <w:rFonts w:eastAsia="標楷體"/>
          <w:sz w:val="28"/>
        </w:rPr>
        <w:t>日期：</w:t>
      </w:r>
    </w:p>
    <w:tbl>
      <w:tblPr>
        <w:tblW w:w="10343" w:type="dxa"/>
        <w:jc w:val="center"/>
        <w:tblCellMar>
          <w:left w:w="10" w:type="dxa"/>
          <w:right w:w="10" w:type="dxa"/>
        </w:tblCellMar>
        <w:tblLook w:val="0000" w:firstRow="0" w:lastRow="0" w:firstColumn="0" w:lastColumn="0" w:noHBand="0" w:noVBand="0"/>
      </w:tblPr>
      <w:tblGrid>
        <w:gridCol w:w="1129"/>
        <w:gridCol w:w="3119"/>
        <w:gridCol w:w="1701"/>
        <w:gridCol w:w="4394"/>
      </w:tblGrid>
      <w:tr w:rsidR="00284715">
        <w:tblPrEx>
          <w:tblCellMar>
            <w:top w:w="0" w:type="dxa"/>
            <w:bottom w:w="0" w:type="dxa"/>
          </w:tblCellMar>
        </w:tblPrEx>
        <w:trPr>
          <w:jc w:val="cent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單位提案（單位名稱：</w:t>
            </w:r>
            <w:r>
              <w:rPr>
                <w:rFonts w:ascii="標楷體" w:eastAsia="標楷體" w:hAnsi="標楷體"/>
                <w:sz w:val="28"/>
                <w:szCs w:val="28"/>
              </w:rPr>
              <w:t xml:space="preserve">               </w:t>
            </w:r>
            <w:r>
              <w:rPr>
                <w:rFonts w:ascii="標楷體" w:eastAsia="標楷體" w:hAnsi="標楷體"/>
                <w:sz w:val="28"/>
                <w:szCs w:val="28"/>
              </w:rPr>
              <w:t>）</w:t>
            </w:r>
          </w:p>
          <w:p w:rsidR="00284715" w:rsidRDefault="0069086E">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校長交議（主辦單位：</w:t>
            </w:r>
            <w:r>
              <w:rPr>
                <w:rFonts w:ascii="標楷體" w:eastAsia="標楷體" w:hAnsi="標楷體"/>
                <w:sz w:val="28"/>
                <w:szCs w:val="28"/>
              </w:rPr>
              <w:t xml:space="preserve">               )</w:t>
            </w:r>
          </w:p>
          <w:p w:rsidR="00284715" w:rsidRDefault="0069086E">
            <w:pPr>
              <w:spacing w:line="500" w:lineRule="exact"/>
            </w:pPr>
            <w:r>
              <w:rPr>
                <w:rFonts w:ascii="標楷體" w:eastAsia="標楷體" w:hAnsi="標楷體"/>
                <w:sz w:val="28"/>
                <w:szCs w:val="28"/>
              </w:rPr>
              <w:t xml:space="preserve">□ </w:t>
            </w:r>
            <w:r>
              <w:rPr>
                <w:rFonts w:ascii="標楷體" w:eastAsia="標楷體" w:hAnsi="標楷體"/>
                <w:sz w:val="28"/>
                <w:szCs w:val="28"/>
              </w:rPr>
              <w:t>校務會議代表連署提案（請簽署</w:t>
            </w:r>
            <w:r>
              <w:rPr>
                <w:rFonts w:ascii="標楷體" w:eastAsia="標楷體" w:hAnsi="標楷體"/>
                <w:sz w:val="28"/>
                <w:szCs w:val="28"/>
              </w:rPr>
              <w:t>)</w:t>
            </w:r>
            <w:r>
              <w:rPr>
                <w:rFonts w:ascii="標楷體" w:eastAsia="標楷體" w:hAnsi="標楷體"/>
                <w:sz w:val="28"/>
                <w:szCs w:val="28"/>
              </w:rPr>
              <w:t>：</w:t>
            </w:r>
          </w:p>
        </w:tc>
      </w:tr>
      <w:tr w:rsidR="00284715">
        <w:tblPrEx>
          <w:tblCellMar>
            <w:top w:w="0" w:type="dxa"/>
            <w:bottom w:w="0" w:type="dxa"/>
          </w:tblCellMar>
        </w:tblPrEx>
        <w:trPr>
          <w:trHeight w:hRule="exact" w:val="1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center"/>
              <w:rPr>
                <w:rFonts w:ascii="標楷體" w:eastAsia="標楷體" w:hAnsi="標楷體"/>
                <w:sz w:val="28"/>
                <w:szCs w:val="28"/>
              </w:rPr>
            </w:pPr>
            <w:r>
              <w:rPr>
                <w:rFonts w:ascii="標楷體" w:eastAsia="標楷體" w:hAnsi="標楷體"/>
                <w:sz w:val="28"/>
                <w:szCs w:val="28"/>
              </w:rPr>
              <w:t>提案</w:t>
            </w:r>
          </w:p>
          <w:p w:rsidR="00284715" w:rsidRDefault="0069086E">
            <w:pPr>
              <w:jc w:val="center"/>
              <w:rPr>
                <w:rFonts w:ascii="標楷體" w:eastAsia="標楷體" w:hAnsi="標楷體"/>
                <w:sz w:val="28"/>
                <w:szCs w:val="28"/>
              </w:rPr>
            </w:pPr>
            <w:r>
              <w:rPr>
                <w:rFonts w:ascii="標楷體" w:eastAsia="標楷體" w:hAnsi="標楷體"/>
                <w:sz w:val="28"/>
                <w:szCs w:val="28"/>
              </w:rPr>
              <w:t>案由</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Default="00284715">
            <w:pPr>
              <w:rPr>
                <w:rFonts w:ascii="標楷體" w:eastAsia="標楷體" w:hAnsi="標楷體"/>
                <w:b/>
                <w:sz w:val="28"/>
                <w:szCs w:val="28"/>
              </w:rPr>
            </w:pPr>
          </w:p>
        </w:tc>
      </w:tr>
      <w:tr w:rsidR="00284715">
        <w:tblPrEx>
          <w:tblCellMar>
            <w:top w:w="0" w:type="dxa"/>
            <w:bottom w:w="0" w:type="dxa"/>
          </w:tblCellMar>
        </w:tblPrEx>
        <w:trPr>
          <w:trHeight w:val="37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center"/>
              <w:rPr>
                <w:rFonts w:ascii="標楷體" w:eastAsia="標楷體" w:hAnsi="標楷體"/>
                <w:sz w:val="28"/>
                <w:szCs w:val="28"/>
              </w:rPr>
            </w:pPr>
            <w:r>
              <w:rPr>
                <w:rFonts w:ascii="標楷體" w:eastAsia="標楷體" w:hAnsi="標楷體"/>
                <w:sz w:val="28"/>
                <w:szCs w:val="28"/>
              </w:rPr>
              <w:t>提案</w:t>
            </w:r>
          </w:p>
          <w:p w:rsidR="00284715" w:rsidRDefault="0069086E">
            <w:pPr>
              <w:jc w:val="center"/>
              <w:rPr>
                <w:rFonts w:ascii="標楷體" w:eastAsia="標楷體" w:hAnsi="標楷體"/>
                <w:sz w:val="28"/>
                <w:szCs w:val="28"/>
              </w:rPr>
            </w:pPr>
            <w:r>
              <w:rPr>
                <w:rFonts w:ascii="標楷體" w:eastAsia="標楷體" w:hAnsi="標楷體"/>
                <w:sz w:val="28"/>
                <w:szCs w:val="28"/>
              </w:rPr>
              <w:t>說明</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Default="0069086E">
            <w:pPr>
              <w:spacing w:line="240" w:lineRule="atLeast"/>
              <w:rPr>
                <w:rFonts w:eastAsia="標楷體"/>
                <w:sz w:val="28"/>
              </w:rPr>
            </w:pPr>
            <w:r>
              <w:rPr>
                <w:rFonts w:eastAsia="標楷體"/>
                <w:sz w:val="28"/>
              </w:rPr>
              <w:t>一、</w:t>
            </w:r>
          </w:p>
          <w:p w:rsidR="00284715" w:rsidRDefault="0069086E">
            <w:pPr>
              <w:spacing w:line="240" w:lineRule="atLeast"/>
              <w:rPr>
                <w:rFonts w:eastAsia="標楷體"/>
                <w:sz w:val="28"/>
              </w:rPr>
            </w:pPr>
            <w:r>
              <w:rPr>
                <w:rFonts w:eastAsia="標楷體"/>
                <w:sz w:val="28"/>
              </w:rPr>
              <w:t>（一）</w:t>
            </w:r>
          </w:p>
          <w:p w:rsidR="00284715" w:rsidRDefault="0069086E">
            <w:pPr>
              <w:spacing w:line="240" w:lineRule="atLeast"/>
              <w:rPr>
                <w:rFonts w:eastAsia="標楷體"/>
                <w:sz w:val="28"/>
              </w:rPr>
            </w:pPr>
            <w:r>
              <w:rPr>
                <w:rFonts w:eastAsia="標楷體"/>
                <w:sz w:val="28"/>
              </w:rPr>
              <w:t>（二）</w:t>
            </w:r>
          </w:p>
          <w:p w:rsidR="00284715" w:rsidRDefault="0069086E">
            <w:pPr>
              <w:spacing w:line="240" w:lineRule="atLeast"/>
              <w:rPr>
                <w:rFonts w:eastAsia="標楷體"/>
                <w:sz w:val="28"/>
              </w:rPr>
            </w:pPr>
            <w:r>
              <w:rPr>
                <w:rFonts w:eastAsia="標楷體"/>
                <w:sz w:val="28"/>
              </w:rPr>
              <w:t>（三）</w:t>
            </w:r>
          </w:p>
          <w:p w:rsidR="00284715" w:rsidRDefault="0069086E">
            <w:pPr>
              <w:spacing w:line="240" w:lineRule="atLeast"/>
              <w:rPr>
                <w:rFonts w:eastAsia="標楷體"/>
                <w:sz w:val="28"/>
              </w:rPr>
            </w:pPr>
            <w:r>
              <w:rPr>
                <w:rFonts w:eastAsia="標楷體"/>
                <w:sz w:val="28"/>
              </w:rPr>
              <w:t>二、</w:t>
            </w:r>
          </w:p>
          <w:p w:rsidR="00284715" w:rsidRDefault="0069086E">
            <w:pPr>
              <w:spacing w:line="240" w:lineRule="atLeast"/>
              <w:rPr>
                <w:rFonts w:eastAsia="標楷體"/>
                <w:sz w:val="28"/>
              </w:rPr>
            </w:pPr>
            <w:r>
              <w:rPr>
                <w:rFonts w:eastAsia="標楷體"/>
                <w:sz w:val="28"/>
              </w:rPr>
              <w:t>三、</w:t>
            </w:r>
          </w:p>
        </w:tc>
      </w:tr>
      <w:tr w:rsidR="00284715">
        <w:tblPrEx>
          <w:tblCellMar>
            <w:top w:w="0" w:type="dxa"/>
            <w:bottom w:w="0" w:type="dxa"/>
          </w:tblCellMar>
        </w:tblPrEx>
        <w:trPr>
          <w:trHeight w:val="1120"/>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center"/>
              <w:rPr>
                <w:rFonts w:ascii="標楷體" w:eastAsia="標楷體" w:hAnsi="標楷體"/>
                <w:sz w:val="28"/>
                <w:szCs w:val="28"/>
              </w:rPr>
            </w:pPr>
            <w:r>
              <w:rPr>
                <w:rFonts w:ascii="標楷體" w:eastAsia="標楷體" w:hAnsi="標楷體"/>
                <w:sz w:val="28"/>
                <w:szCs w:val="28"/>
              </w:rPr>
              <w:t>附件</w:t>
            </w:r>
          </w:p>
          <w:p w:rsidR="00284715" w:rsidRDefault="0069086E">
            <w:pPr>
              <w:jc w:val="center"/>
              <w:rPr>
                <w:rFonts w:ascii="標楷體" w:eastAsia="標楷體" w:hAnsi="標楷體"/>
                <w:sz w:val="28"/>
                <w:szCs w:val="28"/>
              </w:rPr>
            </w:pPr>
            <w:r>
              <w:rPr>
                <w:rFonts w:ascii="標楷體" w:eastAsia="標楷體" w:hAnsi="標楷體"/>
                <w:sz w:val="28"/>
                <w:szCs w:val="28"/>
              </w:rPr>
              <w:t>說明</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Default="0069086E">
            <w:r>
              <w:rPr>
                <w:rFonts w:ascii="標楷體" w:eastAsia="標楷體" w:hAnsi="標楷體"/>
                <w:sz w:val="28"/>
                <w:szCs w:val="28"/>
              </w:rPr>
              <w:t>（附件名稱</w:t>
            </w:r>
            <w:r>
              <w:rPr>
                <w:rFonts w:ascii="標楷體" w:eastAsia="標楷體" w:hAnsi="標楷體"/>
                <w:sz w:val="28"/>
                <w:szCs w:val="28"/>
              </w:rPr>
              <w:t>)</w:t>
            </w:r>
          </w:p>
        </w:tc>
      </w:tr>
      <w:tr w:rsidR="00284715">
        <w:tblPrEx>
          <w:tblCellMar>
            <w:top w:w="0" w:type="dxa"/>
            <w:bottom w:w="0" w:type="dxa"/>
          </w:tblCellMar>
        </w:tblPrEx>
        <w:trPr>
          <w:trHeight w:val="696"/>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284715">
            <w:pPr>
              <w:jc w:val="center"/>
              <w:rPr>
                <w:rFonts w:ascii="標楷體" w:eastAsia="標楷體" w:hAnsi="標楷體"/>
                <w:sz w:val="28"/>
                <w:szCs w:val="28"/>
              </w:rPr>
            </w:pP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both"/>
              <w:rPr>
                <w:rFonts w:ascii="標楷體" w:eastAsia="標楷體" w:hAnsi="標楷體"/>
                <w:sz w:val="28"/>
                <w:szCs w:val="28"/>
              </w:rPr>
            </w:pPr>
            <w:r>
              <w:rPr>
                <w:rFonts w:ascii="標楷體" w:eastAsia="標楷體" w:hAnsi="標楷體"/>
                <w:sz w:val="28"/>
                <w:szCs w:val="28"/>
              </w:rPr>
              <w:t>於會議前公開：是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 xml:space="preserve">□    </w:t>
            </w:r>
            <w:r>
              <w:rPr>
                <w:rFonts w:ascii="標楷體" w:eastAsia="標楷體" w:hAnsi="標楷體"/>
                <w:sz w:val="28"/>
                <w:szCs w:val="28"/>
              </w:rPr>
              <w:t>部份公開</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 xml:space="preserve"> </w:t>
            </w:r>
          </w:p>
        </w:tc>
      </w:tr>
      <w:tr w:rsidR="00284715">
        <w:tblPrEx>
          <w:tblCellMar>
            <w:top w:w="0" w:type="dxa"/>
            <w:bottom w:w="0" w:type="dxa"/>
          </w:tblCellMar>
        </w:tblPrEx>
        <w:trPr>
          <w:trHeight w:val="6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center"/>
              <w:rPr>
                <w:rFonts w:ascii="標楷體" w:eastAsia="標楷體" w:hAnsi="標楷體"/>
                <w:sz w:val="28"/>
                <w:szCs w:val="28"/>
              </w:rPr>
            </w:pPr>
            <w:r>
              <w:rPr>
                <w:rFonts w:ascii="標楷體" w:eastAsia="標楷體" w:hAnsi="標楷體"/>
                <w:sz w:val="28"/>
                <w:szCs w:val="28"/>
              </w:rPr>
              <w:t>單位</w:t>
            </w:r>
          </w:p>
          <w:p w:rsidR="00284715" w:rsidRDefault="0069086E">
            <w:pPr>
              <w:jc w:val="center"/>
              <w:rPr>
                <w:rFonts w:ascii="標楷體" w:eastAsia="標楷體" w:hAnsi="標楷體"/>
                <w:sz w:val="28"/>
                <w:szCs w:val="28"/>
              </w:rPr>
            </w:pPr>
            <w:r>
              <w:rPr>
                <w:rFonts w:ascii="標楷體" w:eastAsia="標楷體" w:hAnsi="標楷體"/>
                <w:sz w:val="28"/>
                <w:szCs w:val="28"/>
              </w:rPr>
              <w:t>提案</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both"/>
              <w:rPr>
                <w:rFonts w:ascii="標楷體" w:eastAsia="標楷體" w:hAnsi="標楷體"/>
                <w:sz w:val="28"/>
                <w:szCs w:val="28"/>
              </w:rPr>
            </w:pPr>
            <w:r>
              <w:rPr>
                <w:rFonts w:ascii="標楷體" w:eastAsia="標楷體" w:hAnsi="標楷體"/>
                <w:sz w:val="28"/>
                <w:szCs w:val="28"/>
              </w:rPr>
              <w:t>承辦人簽章：</w:t>
            </w:r>
            <w:r>
              <w:rPr>
                <w:rFonts w:ascii="標楷體" w:eastAsia="標楷體" w:hAnsi="標楷體"/>
                <w:sz w:val="28"/>
                <w:szCs w:val="28"/>
              </w:rPr>
              <w:t xml:space="preserve">                  </w:t>
            </w:r>
            <w:r>
              <w:rPr>
                <w:rFonts w:ascii="標楷體" w:eastAsia="標楷體" w:hAnsi="標楷體"/>
                <w:sz w:val="28"/>
                <w:szCs w:val="28"/>
              </w:rPr>
              <w:t>單位主管簽章：</w:t>
            </w:r>
          </w:p>
        </w:tc>
      </w:tr>
      <w:tr w:rsidR="00284715">
        <w:tblPrEx>
          <w:tblCellMar>
            <w:top w:w="0" w:type="dxa"/>
            <w:bottom w:w="0" w:type="dxa"/>
          </w:tblCellMar>
        </w:tblPrEx>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Default="0069086E">
            <w:pPr>
              <w:jc w:val="center"/>
              <w:rPr>
                <w:rFonts w:ascii="標楷體" w:eastAsia="標楷體" w:hAnsi="標楷體"/>
                <w:spacing w:val="-10"/>
                <w:sz w:val="28"/>
                <w:szCs w:val="28"/>
              </w:rPr>
            </w:pPr>
            <w:r>
              <w:rPr>
                <w:rFonts w:ascii="標楷體" w:eastAsia="標楷體" w:hAnsi="標楷體"/>
                <w:spacing w:val="-10"/>
                <w:sz w:val="28"/>
                <w:szCs w:val="28"/>
              </w:rPr>
              <w:t>本</w:t>
            </w:r>
            <w:r>
              <w:rPr>
                <w:rFonts w:ascii="標楷體" w:eastAsia="標楷體" w:hAnsi="標楷體"/>
                <w:spacing w:val="-10"/>
                <w:sz w:val="28"/>
                <w:szCs w:val="28"/>
              </w:rPr>
              <w:t xml:space="preserve">  </w:t>
            </w:r>
            <w:r>
              <w:rPr>
                <w:rFonts w:ascii="標楷體" w:eastAsia="標楷體" w:hAnsi="標楷體"/>
                <w:spacing w:val="-10"/>
                <w:sz w:val="28"/>
                <w:szCs w:val="28"/>
              </w:rPr>
              <w:t>案</w:t>
            </w:r>
          </w:p>
          <w:p w:rsidR="00284715" w:rsidRDefault="0069086E">
            <w:pPr>
              <w:jc w:val="center"/>
              <w:rPr>
                <w:rFonts w:ascii="標楷體" w:eastAsia="標楷體" w:hAnsi="標楷體"/>
                <w:spacing w:val="-10"/>
                <w:sz w:val="28"/>
                <w:szCs w:val="28"/>
              </w:rPr>
            </w:pPr>
            <w:r>
              <w:rPr>
                <w:rFonts w:ascii="標楷體" w:eastAsia="標楷體" w:hAnsi="標楷體"/>
                <w:spacing w:val="-10"/>
                <w:sz w:val="28"/>
                <w:szCs w:val="28"/>
              </w:rPr>
              <w:t>聯絡人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Default="00284715">
            <w:pPr>
              <w:rPr>
                <w:rFonts w:ascii="標楷體" w:eastAsia="標楷體" w:hAnsi="標楷體"/>
                <w:b/>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Default="0069086E">
            <w:pPr>
              <w:rPr>
                <w:rFonts w:ascii="標楷體" w:eastAsia="標楷體" w:hAnsi="標楷體"/>
                <w:spacing w:val="-8"/>
                <w:sz w:val="28"/>
                <w:szCs w:val="28"/>
              </w:rPr>
            </w:pPr>
            <w:r>
              <w:rPr>
                <w:rFonts w:ascii="標楷體" w:eastAsia="標楷體" w:hAnsi="標楷體"/>
                <w:spacing w:val="-8"/>
                <w:sz w:val="28"/>
                <w:szCs w:val="28"/>
              </w:rPr>
              <w:t>連絡電話</w:t>
            </w:r>
          </w:p>
          <w:p w:rsidR="00284715" w:rsidRDefault="0069086E">
            <w:r>
              <w:rPr>
                <w:rFonts w:ascii="標楷體" w:eastAsia="標楷體" w:hAnsi="標楷體"/>
                <w:spacing w:val="-8"/>
                <w:sz w:val="28"/>
                <w:szCs w:val="28"/>
              </w:rPr>
              <w:t>及電子郵件</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Default="00284715">
            <w:pPr>
              <w:rPr>
                <w:rFonts w:ascii="標楷體" w:eastAsia="標楷體" w:hAnsi="標楷體"/>
                <w:b/>
                <w:sz w:val="28"/>
                <w:szCs w:val="28"/>
              </w:rPr>
            </w:pPr>
          </w:p>
        </w:tc>
      </w:tr>
    </w:tbl>
    <w:p w:rsidR="00284715" w:rsidRDefault="0069086E">
      <w:pPr>
        <w:spacing w:line="240" w:lineRule="atLeast"/>
        <w:rPr>
          <w:rFonts w:eastAsia="標楷體"/>
          <w:sz w:val="20"/>
        </w:rPr>
      </w:pPr>
      <w:r>
        <w:rPr>
          <w:rFonts w:eastAsia="標楷體"/>
          <w:sz w:val="20"/>
        </w:rPr>
        <w:t>備註：</w:t>
      </w:r>
    </w:p>
    <w:p w:rsidR="00284715" w:rsidRDefault="0069086E">
      <w:pPr>
        <w:numPr>
          <w:ilvl w:val="0"/>
          <w:numId w:val="1"/>
        </w:numPr>
        <w:tabs>
          <w:tab w:val="left" w:pos="210"/>
        </w:tabs>
        <w:spacing w:line="240" w:lineRule="atLeast"/>
        <w:ind w:left="170" w:hanging="170"/>
      </w:pPr>
      <w:r>
        <w:rPr>
          <w:rFonts w:eastAsia="標楷體"/>
          <w:sz w:val="20"/>
        </w:rPr>
        <w:t>請依本校校務會議規則第</w:t>
      </w:r>
      <w:r>
        <w:rPr>
          <w:rFonts w:eastAsia="標楷體"/>
          <w:sz w:val="20"/>
        </w:rPr>
        <w:t>7</w:t>
      </w:r>
      <w:r>
        <w:rPr>
          <w:rFonts w:eastAsia="標楷體"/>
          <w:sz w:val="20"/>
        </w:rPr>
        <w:t>條規定辦理，</w:t>
      </w:r>
      <w:r>
        <w:rPr>
          <w:rFonts w:ascii="新細明體" w:hAnsi="新細明體"/>
          <w:sz w:val="20"/>
        </w:rPr>
        <w:t>「</w:t>
      </w:r>
      <w:r>
        <w:rPr>
          <w:rFonts w:eastAsia="標楷體"/>
          <w:sz w:val="20"/>
        </w:rPr>
        <w:t>對本會議提出議案之方式：一、由校長提議。二、各學院、博雅書苑、電子與資訊研究中心及一級行政單位提出。三、由本會議所設委員會或專案小組提出。四、由校務會議代表八人以上連署提出。</w:t>
      </w:r>
      <w:r>
        <w:rPr>
          <w:rFonts w:ascii="新細明體" w:hAnsi="新細明體"/>
          <w:sz w:val="20"/>
        </w:rPr>
        <w:t>」</w:t>
      </w:r>
      <w:r>
        <w:rPr>
          <w:rFonts w:eastAsia="標楷體"/>
          <w:sz w:val="20"/>
        </w:rPr>
        <w:t>。</w:t>
      </w:r>
    </w:p>
    <w:p w:rsidR="00284715" w:rsidRDefault="0069086E">
      <w:pPr>
        <w:numPr>
          <w:ilvl w:val="0"/>
          <w:numId w:val="1"/>
        </w:numPr>
        <w:tabs>
          <w:tab w:val="left" w:pos="210"/>
        </w:tabs>
        <w:spacing w:line="240" w:lineRule="atLeast"/>
        <w:ind w:left="284" w:hanging="284"/>
      </w:pPr>
      <w:r>
        <w:rPr>
          <w:rFonts w:eastAsia="標楷體"/>
          <w:sz w:val="20"/>
        </w:rPr>
        <w:t>擬訂或修正法規之提案，有關草案、修正草案等相關規定及格式可參閱行政機關法制作業實務之相關規定</w:t>
      </w:r>
      <w:r>
        <w:rPr>
          <w:rFonts w:eastAsia="標楷體"/>
          <w:sz w:val="20"/>
        </w:rPr>
        <w:t>(</w:t>
      </w:r>
      <w:r>
        <w:rPr>
          <w:rStyle w:val="a3"/>
          <w:rFonts w:eastAsia="標楷體"/>
          <w:sz w:val="20"/>
        </w:rPr>
        <w:t>https://www.ey.gov.tw/Page/25E8D490F5A3E806</w:t>
      </w:r>
      <w:r>
        <w:rPr>
          <w:rFonts w:eastAsia="標楷體"/>
          <w:sz w:val="20"/>
        </w:rPr>
        <w:t>)</w:t>
      </w:r>
      <w:r>
        <w:rPr>
          <w:rFonts w:eastAsia="標楷體"/>
          <w:sz w:val="20"/>
        </w:rPr>
        <w:t>。</w:t>
      </w:r>
    </w:p>
    <w:p w:rsidR="00284715" w:rsidRDefault="0069086E">
      <w:pPr>
        <w:numPr>
          <w:ilvl w:val="0"/>
          <w:numId w:val="1"/>
        </w:numPr>
        <w:tabs>
          <w:tab w:val="left" w:pos="210"/>
        </w:tabs>
        <w:spacing w:line="240" w:lineRule="atLeast"/>
        <w:ind w:left="284" w:hanging="284"/>
        <w:rPr>
          <w:rFonts w:eastAsia="標楷體"/>
          <w:sz w:val="20"/>
        </w:rPr>
      </w:pPr>
      <w:r>
        <w:rPr>
          <w:rFonts w:eastAsia="標楷體"/>
          <w:sz w:val="20"/>
        </w:rPr>
        <w:t>提案內容若涉及其他單位之業務，請先行協調。</w:t>
      </w:r>
    </w:p>
    <w:p w:rsidR="00284715" w:rsidRDefault="0069086E">
      <w:pPr>
        <w:numPr>
          <w:ilvl w:val="0"/>
          <w:numId w:val="1"/>
        </w:numPr>
        <w:tabs>
          <w:tab w:val="left" w:pos="-270"/>
        </w:tabs>
        <w:spacing w:line="240" w:lineRule="atLeast"/>
        <w:ind w:left="170" w:hanging="170"/>
      </w:pPr>
      <w:r>
        <w:rPr>
          <w:rFonts w:eastAsia="標楷體"/>
          <w:sz w:val="20"/>
        </w:rPr>
        <w:t>各單位之提案除提送紙本，並請於提案收受之截止期限前以電子郵件寄送秘書處校務會議承辦人，並於郵件主旨中說明擬提送會議名稱，俾便納入議程。逾期則列入下次會議議程。</w:t>
      </w:r>
    </w:p>
    <w:p w:rsidR="00284715" w:rsidRDefault="0069086E">
      <w:pPr>
        <w:numPr>
          <w:ilvl w:val="0"/>
          <w:numId w:val="1"/>
        </w:numPr>
        <w:tabs>
          <w:tab w:val="left" w:pos="-1230"/>
        </w:tabs>
        <w:spacing w:line="240" w:lineRule="atLeast"/>
      </w:pPr>
      <w:r>
        <w:rPr>
          <w:rFonts w:eastAsia="標楷體"/>
          <w:sz w:val="20"/>
        </w:rPr>
        <w:t>本提案單得逕至秘書處網頁下載，各欄如不敷使用，請自行延長加頁。</w:t>
      </w:r>
    </w:p>
    <w:sectPr w:rsidR="00284715">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6E" w:rsidRDefault="0069086E">
      <w:pPr>
        <w:spacing w:line="240" w:lineRule="auto"/>
      </w:pPr>
      <w:r>
        <w:separator/>
      </w:r>
    </w:p>
  </w:endnote>
  <w:endnote w:type="continuationSeparator" w:id="0">
    <w:p w:rsidR="0069086E" w:rsidRDefault="00690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6E" w:rsidRDefault="0069086E">
      <w:pPr>
        <w:spacing w:line="240" w:lineRule="auto"/>
      </w:pPr>
      <w:r>
        <w:rPr>
          <w:color w:val="000000"/>
        </w:rPr>
        <w:separator/>
      </w:r>
    </w:p>
  </w:footnote>
  <w:footnote w:type="continuationSeparator" w:id="0">
    <w:p w:rsidR="0069086E" w:rsidRDefault="006908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67B44"/>
    <w:multiLevelType w:val="multilevel"/>
    <w:tmpl w:val="6CA20054"/>
    <w:lvl w:ilvl="0">
      <w:start w:val="1"/>
      <w:numFmt w:val="decimal"/>
      <w:suff w:val="nothing"/>
      <w:lvlText w:val="%1."/>
      <w:lvlJc w:val="left"/>
      <w:pPr>
        <w:ind w:left="480" w:hanging="480"/>
      </w:pPr>
      <w:rPr>
        <w:sz w:val="20"/>
        <w:szCs w:val="20"/>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84715"/>
    <w:rsid w:val="00284715"/>
    <w:rsid w:val="0052283D"/>
    <w:rsid w:val="00690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F470B-F0CF-4601-AEA4-9F7DD184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rPr>
  </w:style>
  <w:style w:type="character" w:customStyle="1" w:styleId="a9">
    <w:name w:val="頁尾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臺北榮民總醫院</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2</cp:revision>
  <cp:lastPrinted>2021-03-29T07:56:00Z</cp:lastPrinted>
  <dcterms:created xsi:type="dcterms:W3CDTF">2023-10-17T05:44:00Z</dcterms:created>
  <dcterms:modified xsi:type="dcterms:W3CDTF">2023-10-17T05:44:00Z</dcterms:modified>
</cp:coreProperties>
</file>